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ame"/>
      </w:pPr>
      <w:r>
        <w:t xml:space="preserve">Hamza Siddiqui</w:t>
      </w:r>
    </w:p>
    <w:p>
      <w:pPr>
        <w:pStyle w:val="Subtitle"/>
      </w:pPr>
      <w:r>
        <w:t xml:space="preserve">Video Editor | Motion Designer</w:t>
      </w:r>
    </w:p>
    <w:p>
      <w:pPr>
        <w:pStyle w:val="Contact"/>
      </w:pPr>
      <w:r>
        <w:t xml:space="preserve">hamza.siddiqui@email.com   |   +92 300 1234567   |   linkedin.com/in/yourprofile   |   Karachi, Pakistan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4" w:color="auto" w:val="clear"/>
            <w:tcMar>
              <w:top w:type="dxa" w:w="130"/>
              <w:left w:type="dxa" w:w="220"/>
              <w:bottom w:type="dxa" w:w="130"/>
              <w:right w:type="dxa" w:w="220"/>
            </w:tcMar>
            <w:vAlign w:val="top"/>
          </w:tcPr>
          <w:p>
            <w:pPr>
              <w:pStyle w:val="SummaryText"/>
            </w:pPr>
            <w:r>
              <w:t xml:space="preserve">Creative video editor and 2D animator with 5+ years of experience in broadcast promos, social media content, and explainer videos. I turn raw footage and rough scripts into polished stories that hold attention, and I am comfortable working to tight deadlines in fast-moving newsroom and agency teams.</w:t>
            </w:r>
          </w:p>
        </w:tc>
      </w:tr>
    </w:tbl>
    <w:p>
      <w:pPr>
        <w:pStyle w:val="TableGap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320"/>
        <w:gridCol w:w="3146"/>
      </w:tblGrid>
      <w:tr>
        <w:tc>
          <w:tcPr>
            <w:tcW w:type="dxa" w:w="7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420"/>
            </w:tcMar>
            <w:vAlign w:val="top"/>
          </w:tcPr>
          <w:p>
            <w:pPr>
              <w:pStyle w:val="SectionHeading"/>
            </w:pPr>
            <w:r>
              <w:t xml:space="preserve">Experience</w:t>
            </w:r>
          </w:p>
          <w:p>
            <w:pPr>
              <w:pStyle w:val="EntryRoleFirst"/>
            </w:pPr>
            <w:r>
              <w:t xml:space="preserve">Senior Video Editor</w:t>
            </w:r>
            <w:r>
              <w:t xml:space="preserve">	</w:t>
            </w:r>
            <w:r>
              <w:rPr>
                <w:rStyle w:val="DateText"/>
              </w:rPr>
              <w:t xml:space="preserve">Mar. 2022 – Present</w:t>
            </w:r>
          </w:p>
          <w:p>
            <w:pPr>
              <w:pStyle w:val="EntryOrg"/>
            </w:pPr>
            <w:r>
              <w:t xml:space="preserve">ARY Digital Network,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Edit daily show promos, teasers, and social media cut-downs in </w:t>
            </w:r>
            <w:r>
              <w:rPr>
                <w:b/>
                <w:bCs/>
              </w:rPr>
              <w:t xml:space="preserve">Adobe Premiere Pro</w:t>
            </w:r>
            <w:r>
              <w:t xml:space="preserve"> and </w:t>
            </w:r>
            <w:r>
              <w:rPr>
                <w:b/>
                <w:bCs/>
              </w:rPr>
              <w:t xml:space="preserve">After Effects</w:t>
            </w:r>
            <w:r>
              <w:t xml:space="preserve"> for TV and digital channels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Design motion graphics, lower thirds, and title animations used across entertainment programming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Mentor </w:t>
            </w:r>
            <w:r>
              <w:rPr>
                <w:b/>
                <w:bCs/>
              </w:rPr>
              <w:t xml:space="preserve">3 junior editors</w:t>
            </w:r>
            <w:r>
              <w:t xml:space="preserve"> on pacing, colour correction, and project organization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Cut turnaround time for short social clips by about </w:t>
            </w:r>
            <w:r>
              <w:rPr>
                <w:b/>
                <w:bCs/>
              </w:rPr>
              <w:t xml:space="preserve">30%</w:t>
            </w:r>
            <w:r>
              <w:t xml:space="preserve"> by building reusable project templates</w:t>
            </w:r>
          </w:p>
          <w:p>
            <w:pPr>
              <w:pStyle w:val="EntryRole"/>
            </w:pPr>
            <w:r>
              <w:t xml:space="preserve">Motion Graphics Artist</w:t>
            </w:r>
            <w:r>
              <w:t xml:space="preserve">	</w:t>
            </w:r>
            <w:r>
              <w:rPr>
                <w:rStyle w:val="DateText"/>
              </w:rPr>
              <w:t xml:space="preserve">Jun. 2020 – Feb. 2022</w:t>
            </w:r>
          </w:p>
          <w:p>
            <w:pPr>
              <w:pStyle w:val="EntryOrg"/>
            </w:pPr>
            <w:r>
              <w:t xml:space="preserve">HUM Network Limited,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Produced </w:t>
            </w:r>
            <w:r>
              <w:rPr>
                <w:b/>
                <w:bCs/>
              </w:rPr>
              <w:t xml:space="preserve">2D animated explainers</w:t>
            </w:r>
            <w:r>
              <w:t xml:space="preserve"> and channel idents using After Effects and Illustrator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Worked with producers and writers to turn scripts into storyboards and animatics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Delivered final videos in the right formats for TV, YouTube, and Instagram</w:t>
            </w:r>
          </w:p>
          <w:p>
            <w:pPr>
              <w:pStyle w:val="EntryRole"/>
            </w:pPr>
            <w:r>
              <w:t xml:space="preserve">Freelance Video Editor and Animator</w:t>
            </w:r>
            <w:r>
              <w:t xml:space="preserve">	</w:t>
            </w:r>
            <w:r>
              <w:rPr>
                <w:rStyle w:val="DateText"/>
              </w:rPr>
              <w:t xml:space="preserve">2018 – 2020</w:t>
            </w:r>
          </w:p>
          <w:p>
            <w:pPr>
              <w:pStyle w:val="EntryOrg"/>
            </w:pPr>
            <w:r>
              <w:t xml:space="preserve">Fiverr and Upwork, Remote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Edited YouTube, wedding, and corporate videos for clients in Pakistan, the UK, and the UAE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Created animated logo intros and short explainer videos, with fast revisions based on client feedback</w:t>
            </w:r>
          </w:p>
          <w:p>
            <w:pPr>
              <w:pStyle w:val="EntryRole"/>
            </w:pPr>
            <w:r>
              <w:t xml:space="preserve">Video Editing Intern</w:t>
            </w:r>
            <w:r>
              <w:t xml:space="preserve">	</w:t>
            </w:r>
            <w:r>
              <w:rPr>
                <w:rStyle w:val="DateText"/>
              </w:rPr>
              <w:t xml:space="preserve">Jun. – Aug. 2019</w:t>
            </w:r>
          </w:p>
          <w:p>
            <w:pPr>
              <w:pStyle w:val="EntryOrg"/>
            </w:pPr>
            <w:r>
              <w:t xml:space="preserve">Dawn Media Group,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Assisted senior editors with rough cuts, captions, and archive footage for digital news videos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Learned newsroom editing workflows and broadcast delivery standards</w:t>
            </w:r>
          </w:p>
          <w:p>
            <w:pPr>
              <w:pStyle w:val="SectionHeading"/>
            </w:pPr>
            <w:r>
              <w:t xml:space="preserve">Selected Projects</w:t>
            </w:r>
          </w:p>
          <w:p>
            <w:pPr>
              <w:pStyle w:val="EntryRoleFirst"/>
            </w:pPr>
            <w:r>
              <w:t xml:space="preserve">Ramadan Transmission Promo Package</w:t>
            </w:r>
            <w:r>
              <w:t xml:space="preserve">	</w:t>
            </w:r>
            <w:r>
              <w:rPr>
                <w:rStyle w:val="DateText"/>
              </w:rPr>
              <w:t xml:space="preserve">2023</w:t>
            </w:r>
          </w:p>
          <w:p>
            <w:pPr>
              <w:pStyle w:val="EntryOrg"/>
            </w:pPr>
            <w:r>
              <w:t xml:space="preserve">ARY Digital Network,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Edited and animated a set of </w:t>
            </w:r>
            <w:r>
              <w:rPr>
                <w:b/>
                <w:bCs/>
              </w:rPr>
              <w:t xml:space="preserve">12 promos</w:t>
            </w:r>
            <w:r>
              <w:t xml:space="preserve"> and bumpers for the Ramadan evening transmission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Created a reusable graphics pack so the team could update titles and timings in minutes</w:t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ectionHeading"/>
            </w:pPr>
            <w:r>
              <w:t xml:space="preserve">Skills</w:t>
            </w:r>
          </w:p>
          <w:p>
            <w:pPr>
              <w:pStyle w:val="SideTitle"/>
            </w:pPr>
            <w:r>
              <w:t xml:space="preserve">Video Editing</w:t>
            </w:r>
          </w:p>
          <w:p>
            <w:pPr>
              <w:pStyle w:val="SideText"/>
            </w:pPr>
            <w:r>
              <w:t xml:space="preserve">Adobe Premiere Pro, DaVinci Resolve, colour grading, audio mixing, subtitles in English and Urdu</w:t>
            </w:r>
          </w:p>
          <w:p>
            <w:pPr>
              <w:pStyle w:val="SideTitle"/>
            </w:pPr>
            <w:r>
              <w:t xml:space="preserve">Animation and Motion</w:t>
            </w:r>
          </w:p>
          <w:p>
            <w:pPr>
              <w:pStyle w:val="SideText"/>
            </w:pPr>
            <w:r>
              <w:t xml:space="preserve">After Effects, Blender, Adobe Illustrator, storyboarding, 2D character animation</w:t>
            </w:r>
          </w:p>
          <w:p>
            <w:pPr>
              <w:pStyle w:val="SideTitle"/>
            </w:pPr>
            <w:r>
              <w:t xml:space="preserve">Workflow</w:t>
            </w:r>
          </w:p>
          <w:p>
            <w:pPr>
              <w:pStyle w:val="SideText"/>
            </w:pPr>
            <w:r>
              <w:t xml:space="preserve">Asset management, version control of projects, delivery for TV, YouTube, and Instagram</w:t>
            </w:r>
          </w:p>
          <w:p>
            <w:pPr>
              <w:pStyle w:val="SideTitle"/>
            </w:pPr>
            <w:r>
              <w:t xml:space="preserve">Languages</w:t>
            </w:r>
          </w:p>
          <w:p>
            <w:pPr>
              <w:pStyle w:val="SideText"/>
            </w:pPr>
            <w:r>
              <w:t xml:space="preserve">Urdu and English</w:t>
            </w:r>
          </w:p>
          <w:p>
            <w:pPr>
              <w:pStyle w:val="SectionHeading"/>
            </w:pPr>
            <w:r>
              <w:t xml:space="preserve">Education and Certifications</w:t>
            </w:r>
          </w:p>
          <w:p>
            <w:pPr>
              <w:pStyle w:val="SideTitle"/>
            </w:pPr>
            <w:r>
              <w:t xml:space="preserve">BS Media Sciences</w:t>
            </w:r>
          </w:p>
          <w:p>
            <w:pPr>
              <w:pStyle w:val="SideRow"/>
            </w:pPr>
            <w:r>
              <w:t xml:space="preserve">SZABIST Karachi</w:t>
            </w:r>
            <w:r>
              <w:t xml:space="preserve">	</w:t>
            </w:r>
            <w:r>
              <w:rPr>
                <w:rStyle w:val="DateText"/>
              </w:rPr>
              <w:t xml:space="preserve">2016 – 2020</w:t>
            </w:r>
          </w:p>
          <w:p>
            <w:pPr>
              <w:pStyle w:val="SideTitle"/>
            </w:pPr>
            <w:r>
              <w:t xml:space="preserve">Adobe Certified Professional: Video Design</w:t>
            </w:r>
          </w:p>
          <w:p>
            <w:pPr>
              <w:pStyle w:val="SideRow"/>
            </w:pPr>
            <w:r>
              <w:t xml:space="preserve">Adobe</w:t>
            </w:r>
            <w:r>
              <w:t xml:space="preserve">	</w:t>
            </w:r>
            <w:r>
              <w:rPr>
                <w:rStyle w:val="DateText"/>
              </w:rPr>
              <w:t xml:space="preserve">2021</w:t>
            </w:r>
          </w:p>
          <w:p>
            <w:pPr>
              <w:pStyle w:val="SideTitle"/>
            </w:pPr>
            <w:r>
              <w:t xml:space="preserve">Blender 3D Modelling and Animation</w:t>
            </w:r>
          </w:p>
          <w:p>
            <w:pPr>
              <w:pStyle w:val="SideRow"/>
            </w:pPr>
            <w:r>
              <w:t xml:space="preserve">Udemy</w:t>
            </w:r>
            <w:r>
              <w:t xml:space="preserve">	</w:t>
            </w:r>
            <w:r>
              <w:rPr>
                <w:rStyle w:val="DateText"/>
              </w:rPr>
              <w:t xml:space="preserve">2019</w:t>
            </w:r>
          </w:p>
        </w:tc>
      </w:tr>
    </w:tbl>
    <w:p>
      <w:pPr>
        <w:pStyle w:val="TableGap"/>
      </w:pPr>
    </w:p>
    <w:sectPr>
      <w:pgSz w:w="11906" w:h="16838" w:orient="portrait"/>
      <w:pgMar w:top="620" w:right="720" w:bottom="5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0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ableGap">
    <w:name w:val="Table Spacer"/>
    <w:basedOn w:val="Normal"/>
    <w:next w:val="TableGap"/>
    <w:qFormat/>
    <w:pPr>
      <w:spacing w:after="0" w:before="0" w:line="110" w:lineRule="exact"/>
    </w:pPr>
    <w:rPr>
      <w:sz w:val="2"/>
      <w:szCs w:val="2"/>
    </w:rPr>
  </w:style>
  <w:style w:type="paragraph" w:styleId="Name">
    <w:name w:val="Resume Name"/>
    <w:basedOn w:val="Normal"/>
    <w:next w:val="Name"/>
    <w:qFormat/>
    <w:pPr>
      <w:spacing w:after="0"/>
    </w:pPr>
    <w:rPr>
      <w:rFonts w:ascii="Georgia" w:cs="Georgia" w:eastAsia="Georgia" w:hAnsi="Georgia"/>
      <w:color w:val="1F2B50"/>
      <w:sz w:val="57"/>
      <w:szCs w:val="57"/>
    </w:rPr>
  </w:style>
  <w:style w:type="paragraph" w:styleId="Subtitle">
    <w:name w:val="Resume Subtitle"/>
    <w:basedOn w:val="Normal"/>
    <w:next w:val="Subtitle"/>
    <w:qFormat/>
    <w:pPr>
      <w:spacing w:after="113" w:before="38"/>
    </w:pPr>
    <w:rPr>
      <w:b/>
      <w:bCs/>
      <w:caps/>
      <w:color w:val="E07B7B"/>
      <w:spacing w:val="50"/>
      <w:sz w:val="25"/>
      <w:szCs w:val="25"/>
    </w:rPr>
  </w:style>
  <w:style w:type="paragraph" w:styleId="Contact">
    <w:name w:val="Resume Contact"/>
    <w:basedOn w:val="Normal"/>
    <w:next w:val="Contact"/>
    <w:qFormat/>
    <w:pPr>
      <w:spacing w:after="125"/>
    </w:pPr>
    <w:rPr>
      <w:sz w:val="21"/>
      <w:szCs w:val="21"/>
    </w:rPr>
  </w:style>
  <w:style w:type="paragraph" w:styleId="SummaryText">
    <w:name w:val="Resume Summary"/>
    <w:basedOn w:val="Normal"/>
    <w:next w:val="SummaryText"/>
    <w:qFormat/>
    <w:pPr>
      <w:spacing w:line="262"/>
    </w:pPr>
    <w:rPr>
      <w:rFonts w:ascii="Georgia" w:cs="Georgia" w:eastAsia="Georgia" w:hAnsi="Georgia"/>
      <w:color w:val="333333"/>
      <w:sz w:val="22"/>
      <w:szCs w:val="22"/>
    </w:rPr>
  </w:style>
  <w:style w:type="paragraph" w:styleId="SectionHeading">
    <w:name w:val="Section Heading"/>
    <w:basedOn w:val="Normal"/>
    <w:next w:val="SectionHeading"/>
    <w:qFormat/>
    <w:pPr>
      <w:spacing w:after="100" w:before="175"/>
    </w:pPr>
    <w:rPr>
      <w:b/>
      <w:bCs/>
      <w:caps/>
      <w:color w:val="E07B7B"/>
      <w:spacing w:val="50"/>
      <w:sz w:val="24"/>
      <w:szCs w:val="24"/>
    </w:rPr>
  </w:style>
  <w:style w:type="paragraph" w:styleId="EntryRoleFirst">
    <w:name w:val="Entry Role (first in section)"/>
    <w:basedOn w:val="Normal"/>
    <w:next w:val="EntryRoleFirst"/>
    <w:qFormat/>
    <w:pPr>
      <w:tabs>
        <w:tab w:val="right" w:pos="6900"/>
      </w:tabs>
      <w:spacing w:after="0" w:before="50"/>
    </w:pPr>
    <w:rPr>
      <w:rFonts w:ascii="Georgia" w:cs="Georgia" w:eastAsia="Georgia" w:hAnsi="Georgia"/>
      <w:i/>
      <w:iCs/>
      <w:color w:val="1F2B50"/>
      <w:sz w:val="25"/>
      <w:szCs w:val="25"/>
    </w:rPr>
  </w:style>
  <w:style w:type="paragraph" w:styleId="EntryRole">
    <w:name w:val="Entry Role"/>
    <w:basedOn w:val="Normal"/>
    <w:next w:val="EntryRole"/>
    <w:qFormat/>
    <w:pPr>
      <w:pBdr>
        <w:top w:val="single" w:color="E3E6E6" w:sz="4" w:space="6"/>
      </w:pBdr>
      <w:tabs>
        <w:tab w:val="right" w:pos="6900"/>
      </w:tabs>
      <w:spacing w:after="0" w:before="113"/>
    </w:pPr>
    <w:rPr>
      <w:rFonts w:ascii="Georgia" w:cs="Georgia" w:eastAsia="Georgia" w:hAnsi="Georgia"/>
      <w:i/>
      <w:iCs/>
      <w:color w:val="1F2B50"/>
      <w:sz w:val="25"/>
      <w:szCs w:val="25"/>
    </w:rPr>
  </w:style>
  <w:style w:type="paragraph" w:styleId="EntryOrg">
    <w:name w:val="Entry Company"/>
    <w:basedOn w:val="Normal"/>
    <w:next w:val="EntryOrg"/>
    <w:qFormat/>
    <w:pPr>
      <w:spacing w:after="50"/>
    </w:pPr>
    <w:rPr>
      <w:color w:val="5A5A5A"/>
      <w:sz w:val="21"/>
      <w:szCs w:val="21"/>
    </w:rPr>
  </w:style>
  <w:style w:type="paragraph" w:styleId="ResumeBullet">
    <w:name w:val="Resume Bullet"/>
    <w:basedOn w:val="Normal"/>
    <w:next w:val="ResumeBullet"/>
    <w:qFormat/>
    <w:pPr>
      <w:spacing w:after="19" w:line="245"/>
    </w:pPr>
  </w:style>
  <w:style w:type="paragraph" w:styleId="SideTitle">
    <w:name w:val="Side Title"/>
    <w:basedOn w:val="Normal"/>
    <w:next w:val="SideTitle"/>
    <w:qFormat/>
    <w:pPr>
      <w:spacing w:after="38"/>
    </w:pPr>
    <w:rPr>
      <w:rFonts w:ascii="Georgia" w:cs="Georgia" w:eastAsia="Georgia" w:hAnsi="Georgia"/>
      <w:i/>
      <w:iCs/>
      <w:color w:val="1F2B50"/>
      <w:sz w:val="24"/>
      <w:szCs w:val="24"/>
    </w:rPr>
  </w:style>
  <w:style w:type="paragraph" w:styleId="SideText">
    <w:name w:val="Side Text"/>
    <w:basedOn w:val="Normal"/>
    <w:next w:val="SideText"/>
    <w:qFormat/>
    <w:pPr>
      <w:spacing w:after="175" w:line="250"/>
    </w:pPr>
    <w:rPr>
      <w:sz w:val="21"/>
      <w:szCs w:val="21"/>
    </w:rPr>
  </w:style>
  <w:style w:type="paragraph" w:styleId="SideRow">
    <w:name w:val="Side Row (school and year)"/>
    <w:basedOn w:val="Normal"/>
    <w:next w:val="SideRow"/>
    <w:qFormat/>
    <w:pPr>
      <w:pBdr>
        <w:bottom w:val="single" w:color="E3E6E6" w:sz="4" w:space="1"/>
      </w:pBdr>
      <w:tabs>
        <w:tab w:val="right" w:pos="3146"/>
      </w:tabs>
      <w:spacing w:after="125"/>
    </w:pPr>
    <w:rPr>
      <w:sz w:val="21"/>
      <w:szCs w:val="21"/>
    </w:rPr>
  </w:style>
  <w:style w:type="character" w:styleId="DateText">
    <w:name w:val="Date"/>
    <w:basedOn w:val="DefaultParagraphFont"/>
    <w:uiPriority w:val="99"/>
    <w:unhideWhenUsed/>
    <w:qFormat/>
    <w:rPr>
      <w:color w:val="5A5A5A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Video Editor and Animator</dc:title>
  <dc:creator>Taleemify</dc:creator>
  <cp:lastModifiedBy>Un-named</cp:lastModifiedBy>
  <cp:revision>1</cp:revision>
  <dcterms:created xsi:type="dcterms:W3CDTF">2026-10-17T08:57:39.489Z</dcterms:created>
  <dcterms:modified xsi:type="dcterms:W3CDTF">2026-10-17T08:57:39.489Z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